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9" w:rsidRPr="00BF65A2" w:rsidRDefault="00B66A79" w:rsidP="00B66A7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b/>
          <w:bCs/>
          <w:noProof/>
          <w:color w:val="660000"/>
          <w:sz w:val="34"/>
          <w:szCs w:val="32"/>
          <w:bdr w:val="none" w:sz="0" w:space="0" w:color="auto" w:frame="1"/>
          <w:lang w:eastAsia="fr-FR"/>
        </w:rPr>
        <w:drawing>
          <wp:inline distT="0" distB="0" distL="0" distR="0">
            <wp:extent cx="2695575" cy="15049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5A2">
        <w:rPr>
          <w:rFonts w:ascii="inherit" w:eastAsia="Times New Roman" w:hAnsi="inherit" w:cs="Times New Roman"/>
          <w:b/>
          <w:bCs/>
          <w:color w:val="660000"/>
          <w:sz w:val="32"/>
          <w:szCs w:val="32"/>
          <w:bdr w:val="none" w:sz="0" w:space="0" w:color="auto" w:frame="1"/>
          <w:rtl/>
          <w:lang w:eastAsia="fr-FR"/>
        </w:rPr>
        <w:br/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73763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rtl/>
          <w:lang w:eastAsia="fr-FR"/>
        </w:rPr>
        <w:t>التأثير الحراري للتيار الكهربائي: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br/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للتيار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الكهربائي تأثير حراري نلحظه في المصباح الكهربائي والفرن الكهربائي وأجهزة التدفئة الكهربائية ومجفف الشعر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وغيرها،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وفي هذه الأجهزة نجد سلكا لولبي الشكل مصنوعا من خليط معدني ينشر الحرارة إذا مرّ فيه التيار الكهربائي.</w:t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noProof/>
          <w:color w:val="444444"/>
          <w:sz w:val="32"/>
          <w:szCs w:val="32"/>
          <w:lang w:eastAsia="fr-FR"/>
        </w:rPr>
      </w:pPr>
    </w:p>
    <w:p w:rsidR="00B66A79" w:rsidRPr="00BF65A2" w:rsidRDefault="00B66A79" w:rsidP="00B66A79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lang w:eastAsia="fr-FR"/>
        </w:rPr>
      </w:pPr>
      <w:r w:rsidRPr="00BF65A2">
        <w:rPr>
          <w:rFonts w:ascii="inherit" w:eastAsia="Times New Roman" w:hAnsi="inherit" w:cs="Times New Roman"/>
          <w:noProof/>
          <w:color w:val="444444"/>
          <w:sz w:val="32"/>
          <w:szCs w:val="32"/>
          <w:lang w:eastAsia="fr-FR"/>
        </w:rPr>
        <w:drawing>
          <wp:inline distT="0" distB="0" distL="0" distR="0">
            <wp:extent cx="2762250" cy="1704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5A2">
        <w:rPr>
          <w:rFonts w:ascii="inherit" w:eastAsia="Times New Roman" w:hAnsi="inherit" w:cs="Times New Roman"/>
          <w:b/>
          <w:bCs/>
          <w:noProof/>
          <w:color w:val="073763"/>
          <w:sz w:val="32"/>
          <w:szCs w:val="32"/>
          <w:bdr w:val="none" w:sz="0" w:space="0" w:color="auto" w:frame="1"/>
          <w:lang w:eastAsia="fr-FR"/>
        </w:rPr>
        <w:drawing>
          <wp:inline distT="0" distB="0" distL="0" distR="0">
            <wp:extent cx="2647950" cy="17240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rtl/>
          <w:lang w:eastAsia="fr-FR"/>
        </w:rPr>
        <w:t xml:space="preserve">التأثير الكيميائي للتيار </w:t>
      </w:r>
      <w:proofErr w:type="spellStart"/>
      <w:r w:rsidRPr="00BF65A2"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rtl/>
          <w:lang w:eastAsia="fr-FR"/>
        </w:rPr>
        <w:t>الكهربائي: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br/>
        <w:t xml:space="preserve">يعتبر الطلاء الكهربائي من أهم التطبيقات لخاصية التأثير الكيميائي للتيار الكهربائي إذ يمكن من طلاء المعادن الخسيسة أو التي تتأكسد بسرعة بمعادن أخرى ثمينة كالذهب والفضة والنيكل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والكروم،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وبذلك تغلف السكاكين والملاعق والخواتم وهياكل الكراسي وبعض أجهزة السيارات.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كما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يستخدم التأثير الكيميائي في تنقية المعادن وفي فصل بعضها عن بعض وفي الحصول على أجسام جديدة كتحليل محلول الصودا لاستحضار الأكسجين والهيدروجين.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والتَحليل الكهربائي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هو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عملية يمر فيها تيار كهربائي خلال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سائل،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فيُحْدِث تفاعلاً كيميائيًا. فإذا كان السائل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هو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الماء مثلا فإنه يتحلل إلى عنصريه ـ الهيدروجين والأكسجين. أما إذا كان السائل محلولاً يحتوي على فلز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ما،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فإن التحليل الكهربائي يؤدي إلى تفكك المحلول بحيث يترسب الفلز.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وللقيام بالتحليل الكهربائي يُوضع موصلان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كهربائيان،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كقضيبين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من الجرافيت أو فلز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مثلاً،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في سائل. ويسمى هذان القضيبان قطبين كهربائيين. يُوصل القطبان إلى أطراف بطارية أو مولد تيار مستمر بأسلاك ولابد أن يحتوي السائل على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إلكتروليت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يمكنه من حمل التيار وإكمال الدائرة الكهربائية. فعلى سبيل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المثال،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لا يمكن تحليل الماء المقطر كهربائيًا إلا إذا 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lastRenderedPageBreak/>
        <w:t>أُضيف إليه قليل من ملح الطعام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كلوريد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الصوديوم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)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وهو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إلكتروليت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معروف. يُكوّن القطبان الكهربائيان والسائل والوعاء الذي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يجمعها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ما يسمى بخلية التحليل الكهربائي. ويُسمى القطب الكهربائي الموصل إلى قطب البطارية السالب بالمهبط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الكاثود)،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وهو يحمل الإلكترونات من البطارية إلى خلية التحليل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الكهربائي،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بينما يُسمى القطب الموصل إلى قطب البطارية الموجب بالمصعد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الأنود)،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وهو يحمل الإلكترونات من خلية التحليل الكهربائي إلى البطارية.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عندما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يسري التيار الكهربائي خلال خلية التحليل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الكهربائي،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تحدث تغيرات كيميائية عند سطح كل من القطبين الكهربائيين. فعند المهبط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الكاثود)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يتحد السائل المتحلل مع الإلكترونات القادمة من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البطارية،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وتُسمى هذه العملية بالاختزال. أما عند المصعد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الأنود)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فإن السائل يفقد إلكترونات يعطيها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للمصعد،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وتسمى هذه العملية بالأكسدة.</w:t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وفي عملية التحليل الكهربائي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للماء،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يُختزل الماء عند المهبط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الكاثود)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إلى هيدروجين باتحاده مع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الإلكترونات،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بينما يفقد الماء عند المصعد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الأنود)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إلكترونات. وبذلك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يتأكسد،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متحولاً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إلى غاز الأكسجين.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وغالبًا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ما يبلغ حجم الهيدروجين الناتج ضعف حجم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الأكسجين،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نظرًا لأن الماء يحتوي على ذرّتَي هيدروجين لكل ذرة أكسجين.</w:t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noProof/>
          <w:color w:val="444444"/>
          <w:sz w:val="32"/>
          <w:szCs w:val="32"/>
          <w:lang w:eastAsia="fr-FR"/>
        </w:rPr>
        <w:drawing>
          <wp:inline distT="0" distB="0" distL="0" distR="0">
            <wp:extent cx="4467225" cy="17716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rtl/>
          <w:lang w:eastAsia="fr-FR"/>
        </w:rPr>
        <w:t>التأثير المغناطيسي للتيار الكهربائي (</w:t>
      </w:r>
      <w:proofErr w:type="spellStart"/>
      <w:r w:rsidRPr="00BF65A2">
        <w:rPr>
          <w:rFonts w:ascii="inherit" w:eastAsia="Times New Roman" w:hAnsi="inherit" w:cs="Times New Roman"/>
          <w:b/>
          <w:bCs/>
          <w:color w:val="073763"/>
          <w:sz w:val="32"/>
          <w:szCs w:val="32"/>
          <w:bdr w:val="none" w:sz="0" w:space="0" w:color="auto" w:frame="1"/>
          <w:rtl/>
          <w:lang w:eastAsia="fr-FR"/>
        </w:rPr>
        <w:t>الكهرمغناطيس):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</w:p>
    <w:p w:rsidR="00B66A79" w:rsidRPr="00BF65A2" w:rsidRDefault="00B66A79" w:rsidP="00BF65A2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noProof/>
          <w:color w:val="444444"/>
          <w:sz w:val="30"/>
          <w:szCs w:val="28"/>
          <w:lang w:eastAsia="fr-FR"/>
        </w:rPr>
      </w:pP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في العام 1820 أجرى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الدانماركي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هانز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أورستاد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تجربة بالغة الأهمية اكتشف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بها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تأثر المغنطيس بتيار كهربائي يسري في سلك بقربه. وفي الصورة نموذج للجهاز الذي استخدمه ليبين عمليا التأثير المغناطيسي للتيار الكهربائي على إبرة مغناطيسية.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</w:p>
    <w:p w:rsidR="00B66A79" w:rsidRPr="00BF65A2" w:rsidRDefault="00B66A79" w:rsidP="00B66A7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</w:pP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وهناك العديد من الأجهزة الكهربائية تطبق فيها التأثير المغناطيسي للتيار الكهربائي (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الكهرمغناطيس)،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مثل الأجراس الكهربائية ومكبرات الصوت والمحركات الكهربائية والمولدات وغيرها.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وباستعمال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الكهرمغناطيس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تستطيع هذه الرافعة كما نراها في الصورة من حمل الأجسام الحديدية. </w:t>
      </w:r>
      <w:proofErr w:type="gram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فعندما</w:t>
      </w:r>
      <w:proofErr w:type="gram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يريد السائق أن يجذب الأجسام يقوم بتمرير التيار </w:t>
      </w:r>
      <w:proofErr w:type="spellStart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>الكهربائي،</w:t>
      </w:r>
      <w:proofErr w:type="spellEnd"/>
      <w:r w:rsidRPr="00BF65A2">
        <w:rPr>
          <w:rFonts w:ascii="inherit" w:eastAsia="Times New Roman" w:hAnsi="inherit" w:cs="Times New Roman"/>
          <w:color w:val="444444"/>
          <w:sz w:val="32"/>
          <w:szCs w:val="32"/>
          <w:bdr w:val="none" w:sz="0" w:space="0" w:color="auto" w:frame="1"/>
          <w:rtl/>
          <w:lang w:eastAsia="fr-FR"/>
        </w:rPr>
        <w:t xml:space="preserve"> وعندما يريد إسقاطها فما عليه إلا أن يقطع سريان التيار الكهربائي.</w:t>
      </w:r>
      <w:r w:rsidRPr="00BF65A2">
        <w:rPr>
          <w:rFonts w:ascii="inherit" w:eastAsia="Times New Roman" w:hAnsi="inherit" w:cs="Times New Roman"/>
          <w:color w:val="444444"/>
          <w:sz w:val="32"/>
          <w:szCs w:val="32"/>
          <w:rtl/>
          <w:lang w:eastAsia="fr-FR"/>
        </w:rPr>
        <w:br/>
      </w:r>
    </w:p>
    <w:p w:rsidR="00D41FEB" w:rsidRDefault="00BF65A2"/>
    <w:sectPr w:rsidR="00D41FEB" w:rsidSect="00B66A79">
      <w:pgSz w:w="11906" w:h="16838"/>
      <w:pgMar w:top="1417" w:right="1417" w:bottom="1417" w:left="1417" w:header="708" w:footer="708" w:gutter="0"/>
      <w:pgBorders w:offsetFrom="page">
        <w:top w:val="earth1" w:sz="23" w:space="24" w:color="auto"/>
        <w:left w:val="earth1" w:sz="23" w:space="24" w:color="auto"/>
        <w:bottom w:val="earth1" w:sz="23" w:space="24" w:color="auto"/>
        <w:right w:val="earth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A79"/>
    <w:rsid w:val="000A6AFB"/>
    <w:rsid w:val="003E05B1"/>
    <w:rsid w:val="005A4F44"/>
    <w:rsid w:val="00970E40"/>
    <w:rsid w:val="00A820CD"/>
    <w:rsid w:val="00B5407B"/>
    <w:rsid w:val="00B66A79"/>
    <w:rsid w:val="00BF65A2"/>
    <w:rsid w:val="00C5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DEE2112-AB6D-4CD0-954A-84C72890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EIB</cp:lastModifiedBy>
  <cp:revision>3</cp:revision>
  <dcterms:created xsi:type="dcterms:W3CDTF">2018-04-16T19:32:00Z</dcterms:created>
  <dcterms:modified xsi:type="dcterms:W3CDTF">2018-04-16T19:42:00Z</dcterms:modified>
</cp:coreProperties>
</file>